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C84" w:rsidRPr="00CF732B" w:rsidRDefault="001C3C84" w:rsidP="001C3C84">
      <w:pPr>
        <w:jc w:val="right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4392295</wp:posOffset>
            </wp:positionH>
            <wp:positionV relativeFrom="paragraph">
              <wp:posOffset>0</wp:posOffset>
            </wp:positionV>
            <wp:extent cx="1007745" cy="1511300"/>
            <wp:effectExtent l="19050" t="0" r="1905" b="0"/>
            <wp:wrapNone/>
            <wp:docPr id="2" name="Imagen 2" descr="DSC02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C0254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7098" t="18416" r="47633" b="532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151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3C84" w:rsidRPr="001412A3" w:rsidRDefault="001C3C84" w:rsidP="001C3C84">
      <w:pPr>
        <w:jc w:val="both"/>
        <w:rPr>
          <w:rFonts w:ascii="Tahoma" w:hAnsi="Tahoma" w:cs="Tahoma"/>
          <w:b/>
          <w:color w:val="1F497D"/>
        </w:rPr>
      </w:pPr>
      <w:r w:rsidRPr="001412A3">
        <w:rPr>
          <w:rFonts w:ascii="Tahoma" w:hAnsi="Tahoma" w:cs="Tahoma"/>
          <w:b/>
          <w:color w:val="1F497D"/>
        </w:rPr>
        <w:t>Datos Personales:</w:t>
      </w:r>
    </w:p>
    <w:p w:rsidR="007F3BB4" w:rsidRPr="00CF732B" w:rsidRDefault="007F3BB4" w:rsidP="007F3BB4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CF732B">
        <w:rPr>
          <w:rFonts w:ascii="Tahoma" w:hAnsi="Tahoma" w:cs="Tahoma"/>
          <w:b/>
          <w:sz w:val="20"/>
          <w:szCs w:val="20"/>
        </w:rPr>
        <w:t>Nombres:</w:t>
      </w:r>
      <w:r w:rsidRPr="00CF732B">
        <w:rPr>
          <w:rFonts w:ascii="Tahoma" w:hAnsi="Tahoma" w:cs="Tahoma"/>
          <w:sz w:val="20"/>
          <w:szCs w:val="20"/>
        </w:rPr>
        <w:t xml:space="preserve"> Miguel Eduardo</w:t>
      </w:r>
    </w:p>
    <w:p w:rsidR="007F3BB4" w:rsidRPr="00CF732B" w:rsidRDefault="007F3BB4" w:rsidP="007F3BB4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CF732B">
        <w:rPr>
          <w:rFonts w:ascii="Tahoma" w:hAnsi="Tahoma" w:cs="Tahoma"/>
          <w:b/>
          <w:sz w:val="20"/>
          <w:szCs w:val="20"/>
        </w:rPr>
        <w:t>Apellidos:</w:t>
      </w:r>
      <w:r w:rsidRPr="00CF732B">
        <w:rPr>
          <w:rFonts w:ascii="Tahoma" w:hAnsi="Tahoma" w:cs="Tahoma"/>
          <w:sz w:val="20"/>
          <w:szCs w:val="20"/>
        </w:rPr>
        <w:t xml:space="preserve"> Jaspe Blanco</w:t>
      </w:r>
    </w:p>
    <w:p w:rsidR="007F3BB4" w:rsidRPr="00CF732B" w:rsidRDefault="007F3BB4" w:rsidP="007F3BB4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CF732B">
        <w:rPr>
          <w:rFonts w:ascii="Tahoma" w:hAnsi="Tahoma" w:cs="Tahoma"/>
          <w:b/>
          <w:sz w:val="20"/>
          <w:szCs w:val="20"/>
        </w:rPr>
        <w:t>Sexo:</w:t>
      </w:r>
      <w:r w:rsidRPr="00CF732B">
        <w:rPr>
          <w:rFonts w:ascii="Tahoma" w:hAnsi="Tahoma" w:cs="Tahoma"/>
          <w:sz w:val="20"/>
          <w:szCs w:val="20"/>
        </w:rPr>
        <w:t xml:space="preserve"> Masculino</w:t>
      </w:r>
    </w:p>
    <w:p w:rsidR="007F3BB4" w:rsidRPr="00CF732B" w:rsidRDefault="007F3BB4" w:rsidP="007F3BB4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CF732B">
        <w:rPr>
          <w:rFonts w:ascii="Tahoma" w:hAnsi="Tahoma" w:cs="Tahoma"/>
          <w:b/>
          <w:sz w:val="20"/>
          <w:szCs w:val="20"/>
        </w:rPr>
        <w:t>Nacionalidad:</w:t>
      </w:r>
      <w:r w:rsidRPr="00CF732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V</w:t>
      </w:r>
      <w:r w:rsidRPr="00CF732B">
        <w:rPr>
          <w:rFonts w:ascii="Tahoma" w:hAnsi="Tahoma" w:cs="Tahoma"/>
          <w:sz w:val="20"/>
          <w:szCs w:val="20"/>
        </w:rPr>
        <w:t>enezolano</w:t>
      </w:r>
    </w:p>
    <w:p w:rsidR="007F3BB4" w:rsidRPr="00CF732B" w:rsidRDefault="007F3BB4" w:rsidP="007F3BB4">
      <w:pPr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Pasaporte</w:t>
      </w:r>
      <w:r w:rsidRPr="00CF732B">
        <w:rPr>
          <w:rFonts w:ascii="Tahoma" w:hAnsi="Tahoma" w:cs="Tahoma"/>
          <w:b/>
          <w:sz w:val="20"/>
          <w:szCs w:val="20"/>
        </w:rPr>
        <w:t>:</w:t>
      </w:r>
      <w:r w:rsidRPr="00CF732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114785549</w:t>
      </w:r>
    </w:p>
    <w:p w:rsidR="001C5CA9" w:rsidRDefault="001C5CA9" w:rsidP="007F3BB4">
      <w:pPr>
        <w:ind w:firstLine="708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Permiso de Trabajo: </w:t>
      </w:r>
      <w:r w:rsidRPr="001C5CA9">
        <w:rPr>
          <w:rFonts w:ascii="Tahoma" w:hAnsi="Tahoma" w:cs="Tahoma"/>
          <w:sz w:val="20"/>
          <w:szCs w:val="20"/>
        </w:rPr>
        <w:t>63456</w:t>
      </w:r>
    </w:p>
    <w:p w:rsidR="007F3BB4" w:rsidRPr="00CF732B" w:rsidRDefault="007F3BB4" w:rsidP="007F3BB4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CF732B">
        <w:rPr>
          <w:rFonts w:ascii="Tahoma" w:hAnsi="Tahoma" w:cs="Tahoma"/>
          <w:b/>
          <w:sz w:val="20"/>
          <w:szCs w:val="20"/>
        </w:rPr>
        <w:t>Fecha de Nacimiento:</w:t>
      </w:r>
      <w:r w:rsidRPr="00CF732B">
        <w:rPr>
          <w:rFonts w:ascii="Tahoma" w:hAnsi="Tahoma" w:cs="Tahoma"/>
          <w:sz w:val="20"/>
          <w:szCs w:val="20"/>
        </w:rPr>
        <w:t xml:space="preserve"> 29/03/86</w:t>
      </w:r>
    </w:p>
    <w:p w:rsidR="007F3BB4" w:rsidRPr="00CF732B" w:rsidRDefault="007F3BB4" w:rsidP="007F3BB4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CF732B">
        <w:rPr>
          <w:rFonts w:ascii="Tahoma" w:hAnsi="Tahoma" w:cs="Tahoma"/>
          <w:b/>
          <w:sz w:val="20"/>
          <w:szCs w:val="20"/>
        </w:rPr>
        <w:t>Estado Civil:</w:t>
      </w:r>
      <w:r w:rsidRPr="00CF732B">
        <w:rPr>
          <w:rFonts w:ascii="Tahoma" w:hAnsi="Tahoma" w:cs="Tahoma"/>
          <w:sz w:val="20"/>
          <w:szCs w:val="20"/>
        </w:rPr>
        <w:t xml:space="preserve"> Soltero</w:t>
      </w:r>
    </w:p>
    <w:p w:rsidR="007F3BB4" w:rsidRPr="00CF732B" w:rsidRDefault="001C5CA9" w:rsidP="007F3BB4">
      <w:pPr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Fono</w:t>
      </w:r>
      <w:r w:rsidR="007F3BB4" w:rsidRPr="00CF732B">
        <w:rPr>
          <w:rFonts w:ascii="Tahoma" w:hAnsi="Tahoma" w:cs="Tahoma"/>
          <w:b/>
          <w:sz w:val="20"/>
          <w:szCs w:val="20"/>
        </w:rPr>
        <w:t>:</w:t>
      </w:r>
      <w:r w:rsidR="007F3BB4" w:rsidRPr="00CF732B">
        <w:rPr>
          <w:rFonts w:ascii="Tahoma" w:hAnsi="Tahoma" w:cs="Tahoma"/>
          <w:sz w:val="20"/>
          <w:szCs w:val="20"/>
        </w:rPr>
        <w:t xml:space="preserve"> </w:t>
      </w:r>
      <w:r w:rsidR="007F3BB4">
        <w:rPr>
          <w:rFonts w:ascii="Tahoma" w:hAnsi="Tahoma" w:cs="Tahoma"/>
          <w:sz w:val="20"/>
          <w:szCs w:val="20"/>
        </w:rPr>
        <w:t>82526746</w:t>
      </w:r>
    </w:p>
    <w:p w:rsidR="007F3BB4" w:rsidRPr="00CF732B" w:rsidRDefault="007F3BB4" w:rsidP="007F3BB4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CF732B">
        <w:rPr>
          <w:rFonts w:ascii="Tahoma" w:hAnsi="Tahoma" w:cs="Tahoma"/>
          <w:b/>
          <w:sz w:val="20"/>
          <w:szCs w:val="20"/>
        </w:rPr>
        <w:t>Dirección:</w:t>
      </w:r>
      <w:r w:rsidRPr="00CF732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Av. </w:t>
      </w:r>
      <w:r w:rsidR="001C5CA9">
        <w:rPr>
          <w:rFonts w:ascii="Tahoma" w:hAnsi="Tahoma" w:cs="Tahoma"/>
          <w:sz w:val="20"/>
          <w:szCs w:val="20"/>
        </w:rPr>
        <w:t xml:space="preserve">Vicuña </w:t>
      </w:r>
      <w:proofErr w:type="spellStart"/>
      <w:r w:rsidR="001C5CA9">
        <w:rPr>
          <w:rFonts w:ascii="Tahoma" w:hAnsi="Tahoma" w:cs="Tahoma"/>
          <w:sz w:val="20"/>
          <w:szCs w:val="20"/>
        </w:rPr>
        <w:t>Makena</w:t>
      </w:r>
      <w:proofErr w:type="spellEnd"/>
      <w:r w:rsidR="001C5CA9">
        <w:rPr>
          <w:rFonts w:ascii="Tahoma" w:hAnsi="Tahoma" w:cs="Tahoma"/>
          <w:sz w:val="20"/>
          <w:szCs w:val="20"/>
        </w:rPr>
        <w:t xml:space="preserve"> 1751, </w:t>
      </w:r>
      <w:proofErr w:type="spellStart"/>
      <w:r w:rsidR="001C5CA9">
        <w:rPr>
          <w:rFonts w:ascii="Tahoma" w:hAnsi="Tahoma" w:cs="Tahoma"/>
          <w:sz w:val="20"/>
          <w:szCs w:val="20"/>
        </w:rPr>
        <w:t>Depa</w:t>
      </w:r>
      <w:proofErr w:type="spellEnd"/>
      <w:r w:rsidR="001C5CA9">
        <w:rPr>
          <w:rFonts w:ascii="Tahoma" w:hAnsi="Tahoma" w:cs="Tahoma"/>
          <w:sz w:val="20"/>
          <w:szCs w:val="20"/>
        </w:rPr>
        <w:t xml:space="preserve"> 1504A</w:t>
      </w:r>
      <w:r>
        <w:rPr>
          <w:rFonts w:ascii="Tahoma" w:hAnsi="Tahoma" w:cs="Tahoma"/>
          <w:sz w:val="20"/>
          <w:szCs w:val="20"/>
        </w:rPr>
        <w:t>, Santiago de Chile</w:t>
      </w:r>
    </w:p>
    <w:p w:rsidR="001C3C84" w:rsidRPr="00CF732B" w:rsidRDefault="001C3C84" w:rsidP="001C3C84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6428D3">
        <w:rPr>
          <w:rFonts w:ascii="Tahoma" w:hAnsi="Tahoma" w:cs="Tahoma"/>
          <w:b/>
          <w:sz w:val="20"/>
          <w:szCs w:val="20"/>
        </w:rPr>
        <w:t>Correo Electrónico:</w:t>
      </w:r>
      <w:r>
        <w:rPr>
          <w:rFonts w:ascii="Tahoma" w:hAnsi="Tahoma" w:cs="Tahoma"/>
          <w:sz w:val="20"/>
          <w:szCs w:val="20"/>
        </w:rPr>
        <w:t xml:space="preserve"> mjaspe2@gmail.com</w:t>
      </w:r>
    </w:p>
    <w:p w:rsidR="001C3C84" w:rsidRPr="001412A3" w:rsidRDefault="001C3C84" w:rsidP="001C3C84">
      <w:pPr>
        <w:jc w:val="right"/>
        <w:rPr>
          <w:rFonts w:ascii="Tahoma" w:hAnsi="Tahoma" w:cs="Tahoma"/>
          <w:b/>
          <w:color w:val="1F497D"/>
        </w:rPr>
      </w:pPr>
      <w:r w:rsidRPr="001412A3">
        <w:rPr>
          <w:rFonts w:ascii="Tahoma" w:hAnsi="Tahoma" w:cs="Tahoma"/>
          <w:b/>
          <w:color w:val="1F497D"/>
        </w:rPr>
        <w:t>Nivel Académico:</w:t>
      </w:r>
    </w:p>
    <w:p w:rsidR="001C3C84" w:rsidRDefault="001C3C84" w:rsidP="001C3C84">
      <w:pPr>
        <w:jc w:val="both"/>
        <w:rPr>
          <w:rFonts w:ascii="Tahoma" w:hAnsi="Tahoma" w:cs="Tahoma"/>
          <w:sz w:val="22"/>
          <w:szCs w:val="22"/>
        </w:rPr>
      </w:pPr>
    </w:p>
    <w:p w:rsidR="001C3C84" w:rsidRDefault="001C3C84" w:rsidP="00F95EC2">
      <w:pPr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Licenciado en</w:t>
      </w:r>
      <w:r w:rsidRPr="00CF732B">
        <w:rPr>
          <w:rFonts w:ascii="Tahoma" w:hAnsi="Tahoma" w:cs="Tahoma"/>
          <w:sz w:val="20"/>
          <w:szCs w:val="20"/>
        </w:rPr>
        <w:t xml:space="preserve"> Comunicación Social, Mención Audiovisual. Universidad Católica Santa Rosa</w:t>
      </w:r>
      <w:r>
        <w:rPr>
          <w:rFonts w:ascii="Tahoma" w:hAnsi="Tahoma" w:cs="Tahoma"/>
          <w:sz w:val="20"/>
          <w:szCs w:val="20"/>
        </w:rPr>
        <w:t>.</w:t>
      </w:r>
      <w:r w:rsidR="00CF282A">
        <w:rPr>
          <w:rFonts w:ascii="Tahoma" w:hAnsi="Tahoma" w:cs="Tahoma"/>
          <w:sz w:val="20"/>
          <w:szCs w:val="20"/>
        </w:rPr>
        <w:t xml:space="preserve"> Caracas Venezuela </w:t>
      </w:r>
      <w:r>
        <w:rPr>
          <w:rFonts w:ascii="Tahoma" w:hAnsi="Tahoma" w:cs="Tahoma"/>
          <w:sz w:val="20"/>
          <w:szCs w:val="20"/>
        </w:rPr>
        <w:t xml:space="preserve"> 2008 </w:t>
      </w:r>
    </w:p>
    <w:p w:rsidR="001C3C84" w:rsidRDefault="001C3C84" w:rsidP="001C3C84">
      <w:pPr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Diplomado Internacional en Tecnologías de la Comunicación e Información. 150 Horas. Centro UNESCO para la Formación en DDHH Ciudadanía Mundial y Cultura de Paz. Septiembre de 2009.</w:t>
      </w:r>
    </w:p>
    <w:p w:rsidR="001C3C84" w:rsidRDefault="001C3C84" w:rsidP="001C3C84">
      <w:pPr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Magister </w:t>
      </w:r>
      <w:proofErr w:type="spellStart"/>
      <w:r>
        <w:rPr>
          <w:rFonts w:ascii="Tahoma" w:hAnsi="Tahoma" w:cs="Tahoma"/>
          <w:sz w:val="20"/>
          <w:szCs w:val="20"/>
        </w:rPr>
        <w:t>Scientiarium</w:t>
      </w:r>
      <w:proofErr w:type="spellEnd"/>
      <w:r>
        <w:rPr>
          <w:rFonts w:ascii="Tahoma" w:hAnsi="Tahoma" w:cs="Tahoma"/>
          <w:sz w:val="20"/>
          <w:szCs w:val="20"/>
        </w:rPr>
        <w:t xml:space="preserve"> en Información y Comunicación para el Desarrollo. Universidad Central de Venezuela. 2013-01-17</w:t>
      </w:r>
    </w:p>
    <w:p w:rsidR="001C3C84" w:rsidRDefault="001C3C84" w:rsidP="001C3C84">
      <w:pPr>
        <w:jc w:val="both"/>
        <w:rPr>
          <w:rFonts w:ascii="Tahoma" w:hAnsi="Tahoma" w:cs="Tahoma"/>
          <w:sz w:val="22"/>
          <w:szCs w:val="22"/>
        </w:rPr>
      </w:pPr>
    </w:p>
    <w:p w:rsidR="001C3C84" w:rsidRDefault="001C3C84" w:rsidP="001C3C84">
      <w:pPr>
        <w:jc w:val="both"/>
        <w:rPr>
          <w:rFonts w:ascii="Tahoma" w:hAnsi="Tahoma" w:cs="Tahoma"/>
          <w:sz w:val="20"/>
          <w:szCs w:val="20"/>
        </w:rPr>
      </w:pPr>
    </w:p>
    <w:p w:rsidR="001C3C84" w:rsidRDefault="001C3C84" w:rsidP="001C3C84">
      <w:pPr>
        <w:jc w:val="both"/>
        <w:rPr>
          <w:rFonts w:ascii="Tahoma" w:hAnsi="Tahoma" w:cs="Tahoma"/>
          <w:sz w:val="20"/>
          <w:szCs w:val="20"/>
        </w:rPr>
      </w:pPr>
    </w:p>
    <w:p w:rsidR="001C3C84" w:rsidRPr="001412A3" w:rsidRDefault="001C3C84" w:rsidP="001C3C84">
      <w:pPr>
        <w:jc w:val="right"/>
        <w:rPr>
          <w:rFonts w:ascii="Tahoma" w:hAnsi="Tahoma" w:cs="Tahoma"/>
          <w:b/>
          <w:color w:val="1F497D"/>
        </w:rPr>
      </w:pPr>
      <w:r w:rsidRPr="001412A3">
        <w:rPr>
          <w:rFonts w:ascii="Tahoma" w:hAnsi="Tahoma" w:cs="Tahoma"/>
          <w:b/>
          <w:color w:val="1F497D"/>
        </w:rPr>
        <w:t>Experiencia Laboral:</w:t>
      </w:r>
    </w:p>
    <w:p w:rsidR="007F3BB4" w:rsidRPr="007F3BB4" w:rsidRDefault="007F3BB4" w:rsidP="007F3BB4">
      <w:pPr>
        <w:ind w:left="870"/>
        <w:jc w:val="both"/>
        <w:rPr>
          <w:rFonts w:ascii="Tahoma" w:hAnsi="Tahoma" w:cs="Tahoma"/>
          <w:sz w:val="20"/>
          <w:szCs w:val="20"/>
        </w:rPr>
      </w:pPr>
    </w:p>
    <w:p w:rsidR="001C3C84" w:rsidRDefault="001C3C84" w:rsidP="001C3C84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962DD9">
        <w:rPr>
          <w:rFonts w:ascii="Tahoma" w:hAnsi="Tahoma" w:cs="Tahoma"/>
          <w:b/>
          <w:sz w:val="20"/>
          <w:szCs w:val="20"/>
        </w:rPr>
        <w:t xml:space="preserve">Universidad Católica Santa Rosa – Escuela de Comunicación Social </w:t>
      </w:r>
      <w:r>
        <w:rPr>
          <w:rFonts w:ascii="Tahoma" w:hAnsi="Tahoma" w:cs="Tahoma"/>
          <w:sz w:val="20"/>
          <w:szCs w:val="20"/>
        </w:rPr>
        <w:t>(Docente de la Cátedra Arte y Comunicación – Fundamentos del Merca</w:t>
      </w:r>
      <w:r w:rsidR="00A63DFE">
        <w:rPr>
          <w:rFonts w:ascii="Tahoma" w:hAnsi="Tahoma" w:cs="Tahoma"/>
          <w:sz w:val="20"/>
          <w:szCs w:val="20"/>
        </w:rPr>
        <w:t>deo – Marketing Social) 15/5/14 al 20/03/2015</w:t>
      </w:r>
    </w:p>
    <w:p w:rsidR="001C3C84" w:rsidRDefault="001C3C84" w:rsidP="001C3C84">
      <w:pPr>
        <w:ind w:left="510"/>
        <w:jc w:val="both"/>
        <w:rPr>
          <w:rFonts w:ascii="Tahoma" w:hAnsi="Tahoma" w:cs="Tahoma"/>
          <w:b/>
          <w:sz w:val="20"/>
          <w:szCs w:val="20"/>
        </w:rPr>
      </w:pPr>
    </w:p>
    <w:p w:rsidR="001C3C84" w:rsidRDefault="001C3C84" w:rsidP="001C3C84">
      <w:pPr>
        <w:ind w:left="510"/>
        <w:jc w:val="both"/>
        <w:rPr>
          <w:rFonts w:ascii="Tahoma" w:hAnsi="Tahoma" w:cs="Tahoma"/>
          <w:sz w:val="20"/>
          <w:szCs w:val="20"/>
        </w:rPr>
      </w:pPr>
      <w:r w:rsidRPr="00962DD9">
        <w:rPr>
          <w:rFonts w:ascii="Tahoma" w:hAnsi="Tahoma" w:cs="Tahoma"/>
          <w:sz w:val="20"/>
          <w:szCs w:val="20"/>
        </w:rPr>
        <w:t>Profesor Contratado para dictar la Cátedra de Arte y Comunicación, la cual forma parte del ciclo básico y ubicada en el segu</w:t>
      </w:r>
      <w:r>
        <w:rPr>
          <w:rFonts w:ascii="Tahoma" w:hAnsi="Tahoma" w:cs="Tahoma"/>
          <w:sz w:val="20"/>
          <w:szCs w:val="20"/>
        </w:rPr>
        <w:t>ndo Trimestre</w:t>
      </w:r>
      <w:r w:rsidRPr="00962DD9">
        <w:rPr>
          <w:rFonts w:ascii="Tahoma" w:hAnsi="Tahoma" w:cs="Tahoma"/>
          <w:sz w:val="20"/>
          <w:szCs w:val="20"/>
        </w:rPr>
        <w:t xml:space="preserve"> de la carrera de Periodismo</w:t>
      </w:r>
      <w:r>
        <w:rPr>
          <w:rFonts w:ascii="Tahoma" w:hAnsi="Tahoma" w:cs="Tahoma"/>
          <w:sz w:val="20"/>
          <w:szCs w:val="20"/>
        </w:rPr>
        <w:t>.</w:t>
      </w:r>
    </w:p>
    <w:p w:rsidR="001C3C84" w:rsidRPr="00962DD9" w:rsidRDefault="001C3C84" w:rsidP="001C3C84">
      <w:pPr>
        <w:ind w:left="510"/>
        <w:jc w:val="both"/>
        <w:rPr>
          <w:rFonts w:ascii="Tahoma" w:hAnsi="Tahoma" w:cs="Tahoma"/>
          <w:sz w:val="20"/>
          <w:szCs w:val="20"/>
        </w:rPr>
      </w:pPr>
      <w:r w:rsidRPr="00962DD9">
        <w:rPr>
          <w:rFonts w:ascii="Tahoma" w:hAnsi="Tahoma" w:cs="Tahoma"/>
          <w:sz w:val="20"/>
          <w:szCs w:val="20"/>
        </w:rPr>
        <w:t xml:space="preserve">Profesor Contratado para dictar la </w:t>
      </w:r>
      <w:r>
        <w:rPr>
          <w:rFonts w:ascii="Tahoma" w:hAnsi="Tahoma" w:cs="Tahoma"/>
          <w:sz w:val="20"/>
          <w:szCs w:val="20"/>
        </w:rPr>
        <w:t>Fundamentos del Mercadeo</w:t>
      </w:r>
      <w:r w:rsidRPr="00962DD9">
        <w:rPr>
          <w:rFonts w:ascii="Tahoma" w:hAnsi="Tahoma" w:cs="Tahoma"/>
          <w:sz w:val="20"/>
          <w:szCs w:val="20"/>
        </w:rPr>
        <w:t>, la cual forma parte de</w:t>
      </w:r>
      <w:r>
        <w:rPr>
          <w:rFonts w:ascii="Tahoma" w:hAnsi="Tahoma" w:cs="Tahoma"/>
          <w:sz w:val="20"/>
          <w:szCs w:val="20"/>
        </w:rPr>
        <w:t xml:space="preserve"> la Mención Organizacional,</w:t>
      </w:r>
      <w:r w:rsidRPr="00962DD9">
        <w:rPr>
          <w:rFonts w:ascii="Tahoma" w:hAnsi="Tahoma" w:cs="Tahoma"/>
          <w:sz w:val="20"/>
          <w:szCs w:val="20"/>
        </w:rPr>
        <w:t xml:space="preserve"> ubicada en el </w:t>
      </w:r>
      <w:r>
        <w:rPr>
          <w:rFonts w:ascii="Tahoma" w:hAnsi="Tahoma" w:cs="Tahoma"/>
          <w:sz w:val="20"/>
          <w:szCs w:val="20"/>
        </w:rPr>
        <w:t>noveno trimestre</w:t>
      </w:r>
      <w:r w:rsidRPr="00962DD9">
        <w:rPr>
          <w:rFonts w:ascii="Tahoma" w:hAnsi="Tahoma" w:cs="Tahoma"/>
          <w:sz w:val="20"/>
          <w:szCs w:val="20"/>
        </w:rPr>
        <w:t xml:space="preserve"> de la carrera de Periodismo</w:t>
      </w:r>
      <w:r>
        <w:rPr>
          <w:rFonts w:ascii="Tahoma" w:hAnsi="Tahoma" w:cs="Tahoma"/>
          <w:sz w:val="20"/>
          <w:szCs w:val="20"/>
        </w:rPr>
        <w:t>.</w:t>
      </w:r>
    </w:p>
    <w:p w:rsidR="006B1D27" w:rsidRDefault="001C3C84" w:rsidP="006B1D27">
      <w:pPr>
        <w:ind w:left="510"/>
        <w:jc w:val="both"/>
        <w:rPr>
          <w:rFonts w:ascii="Tahoma" w:hAnsi="Tahoma" w:cs="Tahoma"/>
          <w:sz w:val="20"/>
          <w:szCs w:val="20"/>
        </w:rPr>
      </w:pPr>
      <w:r w:rsidRPr="00962DD9">
        <w:rPr>
          <w:rFonts w:ascii="Tahoma" w:hAnsi="Tahoma" w:cs="Tahoma"/>
          <w:sz w:val="20"/>
          <w:szCs w:val="20"/>
        </w:rPr>
        <w:t xml:space="preserve">Profesor Contratado para dictar la </w:t>
      </w:r>
      <w:r>
        <w:rPr>
          <w:rFonts w:ascii="Tahoma" w:hAnsi="Tahoma" w:cs="Tahoma"/>
          <w:sz w:val="20"/>
          <w:szCs w:val="20"/>
        </w:rPr>
        <w:t>Marketing Social</w:t>
      </w:r>
      <w:r w:rsidRPr="00962DD9">
        <w:rPr>
          <w:rFonts w:ascii="Tahoma" w:hAnsi="Tahoma" w:cs="Tahoma"/>
          <w:sz w:val="20"/>
          <w:szCs w:val="20"/>
        </w:rPr>
        <w:t>, la cual forma parte de</w:t>
      </w:r>
      <w:r>
        <w:rPr>
          <w:rFonts w:ascii="Tahoma" w:hAnsi="Tahoma" w:cs="Tahoma"/>
          <w:sz w:val="20"/>
          <w:szCs w:val="20"/>
        </w:rPr>
        <w:t xml:space="preserve"> la Mención Organizacional,</w:t>
      </w:r>
      <w:r w:rsidRPr="00962DD9">
        <w:rPr>
          <w:rFonts w:ascii="Tahoma" w:hAnsi="Tahoma" w:cs="Tahoma"/>
          <w:sz w:val="20"/>
          <w:szCs w:val="20"/>
        </w:rPr>
        <w:t xml:space="preserve"> ubicada en el </w:t>
      </w:r>
      <w:r>
        <w:rPr>
          <w:rFonts w:ascii="Tahoma" w:hAnsi="Tahoma" w:cs="Tahoma"/>
          <w:sz w:val="20"/>
          <w:szCs w:val="20"/>
        </w:rPr>
        <w:t>onceavo trimestre</w:t>
      </w:r>
      <w:r w:rsidRPr="00962DD9">
        <w:rPr>
          <w:rFonts w:ascii="Tahoma" w:hAnsi="Tahoma" w:cs="Tahoma"/>
          <w:sz w:val="20"/>
          <w:szCs w:val="20"/>
        </w:rPr>
        <w:t xml:space="preserve"> de la carrera de Periodismo</w:t>
      </w:r>
      <w:r>
        <w:rPr>
          <w:rFonts w:ascii="Tahoma" w:hAnsi="Tahoma" w:cs="Tahoma"/>
          <w:sz w:val="20"/>
          <w:szCs w:val="20"/>
        </w:rPr>
        <w:t>.</w:t>
      </w:r>
    </w:p>
    <w:p w:rsidR="006B1D27" w:rsidRDefault="006B1D27" w:rsidP="006B1D27">
      <w:pPr>
        <w:ind w:left="51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Profesor Contratado para dictar la Cátedra de Teoría de la Comunicación, la cual forma parte del ciclo básico y ubicada en el tercer semestre de la carrera de Periodismo</w:t>
      </w:r>
    </w:p>
    <w:p w:rsidR="001C3C84" w:rsidRDefault="006B1D27" w:rsidP="006B1D27">
      <w:pPr>
        <w:ind w:left="51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Profesor Contratado para dictar la Cátedra de </w:t>
      </w:r>
      <w:r>
        <w:rPr>
          <w:rFonts w:ascii="Tahoma" w:hAnsi="Tahoma" w:cs="Tahoma"/>
          <w:sz w:val="20"/>
          <w:szCs w:val="20"/>
        </w:rPr>
        <w:t>Investigación Audiovisual</w:t>
      </w:r>
      <w:r>
        <w:rPr>
          <w:rFonts w:ascii="Tahoma" w:hAnsi="Tahoma" w:cs="Tahoma"/>
          <w:sz w:val="20"/>
          <w:szCs w:val="20"/>
        </w:rPr>
        <w:t xml:space="preserve">, </w:t>
      </w:r>
      <w:r w:rsidRPr="00962DD9">
        <w:rPr>
          <w:rFonts w:ascii="Tahoma" w:hAnsi="Tahoma" w:cs="Tahoma"/>
          <w:sz w:val="20"/>
          <w:szCs w:val="20"/>
        </w:rPr>
        <w:t>la cual forma parte de</w:t>
      </w:r>
      <w:r>
        <w:rPr>
          <w:rFonts w:ascii="Tahoma" w:hAnsi="Tahoma" w:cs="Tahoma"/>
          <w:sz w:val="20"/>
          <w:szCs w:val="20"/>
        </w:rPr>
        <w:t xml:space="preserve"> la Mención </w:t>
      </w:r>
      <w:r>
        <w:rPr>
          <w:rFonts w:ascii="Tahoma" w:hAnsi="Tahoma" w:cs="Tahoma"/>
          <w:sz w:val="20"/>
          <w:szCs w:val="20"/>
        </w:rPr>
        <w:t>Audiovisual</w:t>
      </w:r>
      <w:r>
        <w:rPr>
          <w:rFonts w:ascii="Tahoma" w:hAnsi="Tahoma" w:cs="Tahoma"/>
          <w:sz w:val="20"/>
          <w:szCs w:val="20"/>
        </w:rPr>
        <w:t>,</w:t>
      </w:r>
      <w:r w:rsidRPr="00962DD9">
        <w:rPr>
          <w:rFonts w:ascii="Tahoma" w:hAnsi="Tahoma" w:cs="Tahoma"/>
          <w:sz w:val="20"/>
          <w:szCs w:val="20"/>
        </w:rPr>
        <w:t xml:space="preserve"> ubicada en el </w:t>
      </w:r>
      <w:r>
        <w:rPr>
          <w:rFonts w:ascii="Tahoma" w:hAnsi="Tahoma" w:cs="Tahoma"/>
          <w:sz w:val="20"/>
          <w:szCs w:val="20"/>
        </w:rPr>
        <w:t>noveno trimestre</w:t>
      </w:r>
      <w:r w:rsidRPr="00962DD9">
        <w:rPr>
          <w:rFonts w:ascii="Tahoma" w:hAnsi="Tahoma" w:cs="Tahoma"/>
          <w:sz w:val="20"/>
          <w:szCs w:val="20"/>
        </w:rPr>
        <w:t xml:space="preserve"> de la carrera de Periodismo</w:t>
      </w:r>
      <w:r>
        <w:rPr>
          <w:rFonts w:ascii="Tahoma" w:hAnsi="Tahoma" w:cs="Tahoma"/>
          <w:sz w:val="20"/>
          <w:szCs w:val="20"/>
        </w:rPr>
        <w:t>.</w:t>
      </w:r>
    </w:p>
    <w:p w:rsidR="006B1D27" w:rsidRPr="00804497" w:rsidRDefault="006B1D27" w:rsidP="006B1D27">
      <w:pPr>
        <w:ind w:left="510"/>
        <w:jc w:val="both"/>
        <w:rPr>
          <w:rFonts w:ascii="Tahoma" w:hAnsi="Tahoma" w:cs="Tahoma"/>
          <w:sz w:val="20"/>
          <w:szCs w:val="20"/>
        </w:rPr>
      </w:pPr>
    </w:p>
    <w:p w:rsidR="001C3C84" w:rsidRDefault="001C3C84" w:rsidP="001C3C84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Universidad Central de Venezuela – </w:t>
      </w:r>
      <w:r w:rsidRPr="00FF5420">
        <w:rPr>
          <w:rFonts w:ascii="Tahoma" w:hAnsi="Tahoma" w:cs="Tahoma"/>
          <w:b/>
          <w:sz w:val="20"/>
          <w:szCs w:val="20"/>
        </w:rPr>
        <w:t>Facultad de Humanidades y Educación</w:t>
      </w:r>
      <w:r w:rsidRPr="00FF5420">
        <w:rPr>
          <w:rFonts w:ascii="Tahoma" w:hAnsi="Tahoma" w:cs="Tahoma"/>
          <w:sz w:val="20"/>
          <w:szCs w:val="20"/>
        </w:rPr>
        <w:t xml:space="preserve"> – Coordinación de Postgrado- Maestría en Información y Comunicación para el Desarrollo</w:t>
      </w:r>
      <w:r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(Docente de la Cátedra Organización del Conocimiento I y Organización de Conocimiento II ) 14/10/13 – </w:t>
      </w:r>
      <w:r w:rsidR="00A63DFE">
        <w:rPr>
          <w:rFonts w:ascii="Tahoma" w:hAnsi="Tahoma" w:cs="Tahoma"/>
          <w:sz w:val="20"/>
          <w:szCs w:val="20"/>
        </w:rPr>
        <w:t>10/03/2015</w:t>
      </w:r>
    </w:p>
    <w:p w:rsidR="001C3C84" w:rsidRDefault="001C3C84" w:rsidP="001C3C84">
      <w:pPr>
        <w:ind w:left="870"/>
        <w:jc w:val="both"/>
        <w:rPr>
          <w:rFonts w:ascii="Tahoma" w:hAnsi="Tahoma" w:cs="Tahoma"/>
          <w:sz w:val="20"/>
          <w:szCs w:val="20"/>
        </w:rPr>
      </w:pPr>
    </w:p>
    <w:p w:rsidR="001C3C84" w:rsidRPr="009B7E64" w:rsidRDefault="001C3C84" w:rsidP="001C3C84">
      <w:pPr>
        <w:ind w:left="510"/>
        <w:jc w:val="both"/>
        <w:rPr>
          <w:rFonts w:ascii="Tahoma" w:hAnsi="Tahoma" w:cs="Tahoma"/>
          <w:sz w:val="20"/>
          <w:szCs w:val="20"/>
        </w:rPr>
      </w:pPr>
      <w:bookmarkStart w:id="0" w:name="_GoBack"/>
      <w:r w:rsidRPr="009B7E64">
        <w:rPr>
          <w:rFonts w:ascii="Tahoma" w:hAnsi="Tahoma" w:cs="Tahoma"/>
          <w:sz w:val="20"/>
          <w:szCs w:val="20"/>
        </w:rPr>
        <w:t xml:space="preserve">Profesor de la </w:t>
      </w:r>
      <w:r>
        <w:rPr>
          <w:rFonts w:ascii="Tahoma" w:hAnsi="Tahoma" w:cs="Tahoma"/>
          <w:sz w:val="20"/>
          <w:szCs w:val="20"/>
        </w:rPr>
        <w:t>C</w:t>
      </w:r>
      <w:r w:rsidRPr="009B7E64">
        <w:rPr>
          <w:rFonts w:ascii="Tahoma" w:hAnsi="Tahoma" w:cs="Tahoma"/>
          <w:sz w:val="20"/>
          <w:szCs w:val="20"/>
        </w:rPr>
        <w:t xml:space="preserve">átedra Teoría del Conocimiento I, </w:t>
      </w:r>
      <w:r w:rsidR="00C9704C">
        <w:rPr>
          <w:rFonts w:ascii="Tahoma" w:hAnsi="Tahoma" w:cs="Tahoma"/>
          <w:sz w:val="20"/>
          <w:szCs w:val="20"/>
        </w:rPr>
        <w:t xml:space="preserve"> Cátedra Teoría del Conocimiento II y Bases Teóricas del Desarrollo </w:t>
      </w:r>
      <w:r w:rsidRPr="009B7E64">
        <w:rPr>
          <w:rFonts w:ascii="Tahoma" w:hAnsi="Tahoma" w:cs="Tahoma"/>
          <w:sz w:val="20"/>
          <w:szCs w:val="20"/>
        </w:rPr>
        <w:t>dictada</w:t>
      </w:r>
      <w:r w:rsidR="00C9704C">
        <w:rPr>
          <w:rFonts w:ascii="Tahoma" w:hAnsi="Tahoma" w:cs="Tahoma"/>
          <w:sz w:val="20"/>
          <w:szCs w:val="20"/>
        </w:rPr>
        <w:t>s</w:t>
      </w:r>
      <w:r w:rsidRPr="009B7E64">
        <w:rPr>
          <w:rFonts w:ascii="Tahoma" w:hAnsi="Tahoma" w:cs="Tahoma"/>
          <w:sz w:val="20"/>
          <w:szCs w:val="20"/>
        </w:rPr>
        <w:t xml:space="preserve"> en la Maestría de</w:t>
      </w:r>
      <w:r>
        <w:rPr>
          <w:rFonts w:ascii="Tahoma" w:hAnsi="Tahoma" w:cs="Tahoma"/>
          <w:sz w:val="20"/>
          <w:szCs w:val="20"/>
        </w:rPr>
        <w:t xml:space="preserve"> </w:t>
      </w:r>
      <w:r w:rsidRPr="009B7E64">
        <w:rPr>
          <w:rFonts w:ascii="Tahoma" w:hAnsi="Tahoma" w:cs="Tahoma"/>
          <w:sz w:val="20"/>
          <w:szCs w:val="20"/>
        </w:rPr>
        <w:t>Información y Comunicación para el Desarrollo de la Facultad de Humanidades de la Universidad Central de Venezuela</w:t>
      </w:r>
    </w:p>
    <w:bookmarkEnd w:id="0"/>
    <w:p w:rsidR="001C3C84" w:rsidRPr="00FF5420" w:rsidRDefault="001C3C84" w:rsidP="001C3C84">
      <w:pPr>
        <w:ind w:left="870"/>
        <w:jc w:val="both"/>
        <w:rPr>
          <w:rFonts w:ascii="Tahoma" w:hAnsi="Tahoma" w:cs="Tahoma"/>
          <w:sz w:val="20"/>
          <w:szCs w:val="20"/>
        </w:rPr>
      </w:pPr>
    </w:p>
    <w:p w:rsidR="001C3C84" w:rsidRDefault="001C3C84" w:rsidP="001C3C84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Universidad Central de Venezuela – Facultad de Farmacia </w:t>
      </w:r>
      <w:r>
        <w:rPr>
          <w:rFonts w:ascii="Tahoma" w:hAnsi="Tahoma" w:cs="Tahoma"/>
          <w:sz w:val="20"/>
          <w:szCs w:val="20"/>
        </w:rPr>
        <w:t xml:space="preserve">(Comunicador Social I) Jefe de la Unidad de Comunicaciones y Relaciones Públicas de la Facultad de Farmacia UCV. 18/1/2010 </w:t>
      </w:r>
      <w:r w:rsidR="006F6097">
        <w:rPr>
          <w:rFonts w:ascii="Tahoma" w:hAnsi="Tahoma" w:cs="Tahoma"/>
          <w:sz w:val="20"/>
          <w:szCs w:val="20"/>
        </w:rPr>
        <w:t>– 9/3/2015</w:t>
      </w:r>
      <w:r>
        <w:rPr>
          <w:rFonts w:ascii="Tahoma" w:hAnsi="Tahoma" w:cs="Tahoma"/>
          <w:sz w:val="20"/>
          <w:szCs w:val="20"/>
        </w:rPr>
        <w:t>.</w:t>
      </w:r>
    </w:p>
    <w:p w:rsidR="001C3C84" w:rsidRDefault="001C3C84" w:rsidP="001C3C84">
      <w:pPr>
        <w:ind w:left="870"/>
        <w:jc w:val="both"/>
        <w:rPr>
          <w:rFonts w:ascii="Tahoma" w:hAnsi="Tahoma" w:cs="Tahoma"/>
          <w:sz w:val="20"/>
          <w:szCs w:val="20"/>
        </w:rPr>
      </w:pPr>
    </w:p>
    <w:p w:rsidR="001C3C84" w:rsidRDefault="001C3C84" w:rsidP="001C3C8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Encargado de todo el proceso de comunicaciones Internas y Externas de la Facultad de Farmacia UCV, creación, redacción y difusión del boletín informativo de la Facultad, manejo y carga de la plataforma web (Pagina institucional), Coordinador de la Comisión de Comunicaciones e Información de la Facultad, manejo de la plataforma web 2.0 institucional “Facebook, Twitter, chat institucional, etc.”, difusión y presencia en prensa, organización de eventos, creación de videos institucionales y programas informativos de radio. Realización de campañas institucionales de visibilidad, implementación de Pantallas informativas, trípticos y presentaciones, lobby.</w:t>
      </w:r>
    </w:p>
    <w:p w:rsidR="001C3C84" w:rsidRPr="00417179" w:rsidRDefault="001C3C84" w:rsidP="001C3C8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C3C84" w:rsidRDefault="001C3C84" w:rsidP="001C3C84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CE71FF">
        <w:rPr>
          <w:rFonts w:ascii="Tahoma" w:hAnsi="Tahoma" w:cs="Tahoma"/>
          <w:b/>
          <w:sz w:val="20"/>
          <w:szCs w:val="20"/>
        </w:rPr>
        <w:t xml:space="preserve">Instituto Universitario de </w:t>
      </w:r>
      <w:r>
        <w:rPr>
          <w:rFonts w:ascii="Tahoma" w:hAnsi="Tahoma" w:cs="Tahoma"/>
          <w:b/>
          <w:sz w:val="20"/>
          <w:szCs w:val="20"/>
        </w:rPr>
        <w:t>T</w:t>
      </w:r>
      <w:r w:rsidRPr="00CE71FF">
        <w:rPr>
          <w:rFonts w:ascii="Tahoma" w:hAnsi="Tahoma" w:cs="Tahoma"/>
          <w:b/>
          <w:sz w:val="20"/>
          <w:szCs w:val="20"/>
        </w:rPr>
        <w:t>ecnología Industrial</w:t>
      </w:r>
      <w:r>
        <w:rPr>
          <w:rFonts w:ascii="Tahoma" w:hAnsi="Tahoma" w:cs="Tahoma"/>
          <w:sz w:val="20"/>
          <w:szCs w:val="20"/>
        </w:rPr>
        <w:t xml:space="preserve"> </w:t>
      </w:r>
      <w:r w:rsidRPr="00260463">
        <w:rPr>
          <w:rFonts w:ascii="Tahoma" w:hAnsi="Tahoma" w:cs="Tahoma"/>
          <w:b/>
          <w:sz w:val="20"/>
          <w:szCs w:val="20"/>
        </w:rPr>
        <w:t xml:space="preserve">“Rodolfo </w:t>
      </w:r>
      <w:proofErr w:type="spellStart"/>
      <w:r w:rsidRPr="00260463">
        <w:rPr>
          <w:rFonts w:ascii="Tahoma" w:hAnsi="Tahoma" w:cs="Tahoma"/>
          <w:b/>
          <w:sz w:val="20"/>
          <w:szCs w:val="20"/>
        </w:rPr>
        <w:t>Loero</w:t>
      </w:r>
      <w:proofErr w:type="spellEnd"/>
      <w:r w:rsidRPr="00260463">
        <w:rPr>
          <w:rFonts w:ascii="Tahoma" w:hAnsi="Tahoma" w:cs="Tahoma"/>
          <w:b/>
          <w:sz w:val="20"/>
          <w:szCs w:val="20"/>
        </w:rPr>
        <w:t xml:space="preserve"> Arismendi”</w:t>
      </w:r>
      <w:r>
        <w:rPr>
          <w:rFonts w:ascii="Tahoma" w:hAnsi="Tahoma" w:cs="Tahoma"/>
          <w:sz w:val="20"/>
          <w:szCs w:val="20"/>
        </w:rPr>
        <w:t xml:space="preserve"> (Profesor Contratado – Cátedra Televisión) 1/9/2009 – 20/1/2010.</w:t>
      </w:r>
    </w:p>
    <w:p w:rsidR="001C3C84" w:rsidRDefault="001C3C84" w:rsidP="001C3C84">
      <w:pPr>
        <w:ind w:left="870"/>
        <w:jc w:val="both"/>
        <w:rPr>
          <w:rFonts w:ascii="Tahoma" w:hAnsi="Tahoma" w:cs="Tahoma"/>
          <w:sz w:val="20"/>
          <w:szCs w:val="20"/>
        </w:rPr>
      </w:pPr>
    </w:p>
    <w:p w:rsidR="001C3C84" w:rsidRDefault="001C3C84" w:rsidP="001C3C84">
      <w:pPr>
        <w:jc w:val="both"/>
        <w:rPr>
          <w:rFonts w:ascii="Tahoma" w:hAnsi="Tahoma" w:cs="Tahoma"/>
          <w:sz w:val="20"/>
          <w:szCs w:val="20"/>
        </w:rPr>
      </w:pPr>
      <w:r w:rsidRPr="00CE71FF">
        <w:rPr>
          <w:rFonts w:ascii="Tahoma" w:hAnsi="Tahoma" w:cs="Tahoma"/>
          <w:sz w:val="20"/>
          <w:szCs w:val="20"/>
        </w:rPr>
        <w:t xml:space="preserve">Profesor contratado para dictar la Cátedra de televisión a los alumnos del tercer semestre de la carrera “Ciencias Audiovisuales y Fotografía” </w:t>
      </w:r>
      <w:r>
        <w:rPr>
          <w:rFonts w:ascii="Tahoma" w:hAnsi="Tahoma" w:cs="Tahoma"/>
          <w:sz w:val="20"/>
          <w:szCs w:val="20"/>
        </w:rPr>
        <w:t>constando dicha cátedra de una sección</w:t>
      </w:r>
      <w:r w:rsidRPr="00CE71F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netamente</w:t>
      </w:r>
      <w:r w:rsidRPr="00CE71FF">
        <w:rPr>
          <w:rFonts w:ascii="Tahoma" w:hAnsi="Tahoma" w:cs="Tahoma"/>
          <w:sz w:val="20"/>
          <w:szCs w:val="20"/>
        </w:rPr>
        <w:t xml:space="preserve"> teórica y </w:t>
      </w:r>
      <w:r>
        <w:rPr>
          <w:rFonts w:ascii="Tahoma" w:hAnsi="Tahoma" w:cs="Tahoma"/>
          <w:sz w:val="20"/>
          <w:szCs w:val="20"/>
        </w:rPr>
        <w:t xml:space="preserve"> otra </w:t>
      </w:r>
      <w:r w:rsidRPr="00CE71FF">
        <w:rPr>
          <w:rFonts w:ascii="Tahoma" w:hAnsi="Tahoma" w:cs="Tahoma"/>
          <w:sz w:val="20"/>
          <w:szCs w:val="20"/>
        </w:rPr>
        <w:t>práctica.</w:t>
      </w:r>
    </w:p>
    <w:p w:rsidR="001C3C84" w:rsidRPr="00CE71FF" w:rsidRDefault="001C3C84" w:rsidP="001C3C84">
      <w:pPr>
        <w:jc w:val="both"/>
        <w:rPr>
          <w:rFonts w:ascii="Tahoma" w:hAnsi="Tahoma" w:cs="Tahoma"/>
          <w:sz w:val="20"/>
          <w:szCs w:val="20"/>
        </w:rPr>
      </w:pPr>
    </w:p>
    <w:p w:rsidR="001C3C84" w:rsidRPr="00CF732B" w:rsidRDefault="001C3C84" w:rsidP="001C3C84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proofErr w:type="spellStart"/>
      <w:r w:rsidRPr="00CF732B">
        <w:rPr>
          <w:rFonts w:ascii="Tahoma" w:hAnsi="Tahoma" w:cs="Tahoma"/>
          <w:b/>
          <w:sz w:val="20"/>
          <w:szCs w:val="20"/>
        </w:rPr>
        <w:t>Cinesa</w:t>
      </w:r>
      <w:proofErr w:type="spellEnd"/>
      <w:r w:rsidRPr="00CF732B">
        <w:rPr>
          <w:rFonts w:ascii="Tahoma" w:hAnsi="Tahoma" w:cs="Tahoma"/>
          <w:b/>
          <w:sz w:val="20"/>
          <w:szCs w:val="20"/>
        </w:rPr>
        <w:t>, Soluciones Audiovisuales</w:t>
      </w:r>
      <w:r w:rsidRPr="00CF732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(Productor Lineal) - </w:t>
      </w:r>
      <w:r w:rsidRPr="00CF732B">
        <w:rPr>
          <w:rFonts w:ascii="Tahoma" w:hAnsi="Tahoma" w:cs="Tahoma"/>
          <w:sz w:val="20"/>
          <w:szCs w:val="20"/>
        </w:rPr>
        <w:t>Producción</w:t>
      </w:r>
      <w:r>
        <w:rPr>
          <w:rFonts w:ascii="Tahoma" w:hAnsi="Tahoma" w:cs="Tahoma"/>
          <w:sz w:val="20"/>
          <w:szCs w:val="20"/>
        </w:rPr>
        <w:t xml:space="preserve"> y Dirección</w:t>
      </w:r>
      <w:r w:rsidRPr="00CF732B">
        <w:rPr>
          <w:rFonts w:ascii="Tahoma" w:hAnsi="Tahoma" w:cs="Tahoma"/>
          <w:sz w:val="20"/>
          <w:szCs w:val="20"/>
        </w:rPr>
        <w:t xml:space="preserve"> de Noticieros de Cine y Noticieros Internos</w:t>
      </w:r>
      <w:r>
        <w:rPr>
          <w:rFonts w:ascii="Tahoma" w:hAnsi="Tahoma" w:cs="Tahoma"/>
          <w:sz w:val="20"/>
          <w:szCs w:val="20"/>
        </w:rPr>
        <w:t>.</w:t>
      </w:r>
      <w:r w:rsidRPr="00CF732B">
        <w:rPr>
          <w:rFonts w:ascii="Tahoma" w:hAnsi="Tahoma" w:cs="Tahoma"/>
          <w:sz w:val="20"/>
          <w:szCs w:val="20"/>
        </w:rPr>
        <w:t xml:space="preserve"> 5/10/2007 – </w:t>
      </w:r>
      <w:r>
        <w:rPr>
          <w:rFonts w:ascii="Tahoma" w:hAnsi="Tahoma" w:cs="Tahoma"/>
          <w:sz w:val="20"/>
          <w:szCs w:val="20"/>
        </w:rPr>
        <w:t>20/12/2009</w:t>
      </w:r>
      <w:r w:rsidRPr="00CF732B">
        <w:rPr>
          <w:rFonts w:ascii="Tahoma" w:hAnsi="Tahoma" w:cs="Tahoma"/>
          <w:sz w:val="20"/>
          <w:szCs w:val="20"/>
        </w:rPr>
        <w:t>.</w:t>
      </w:r>
    </w:p>
    <w:p w:rsidR="001C3C84" w:rsidRDefault="001C3C84" w:rsidP="001C3C84">
      <w:pPr>
        <w:jc w:val="both"/>
        <w:rPr>
          <w:rFonts w:ascii="Tahoma" w:hAnsi="Tahoma" w:cs="Tahoma"/>
          <w:sz w:val="20"/>
          <w:szCs w:val="20"/>
        </w:rPr>
      </w:pPr>
    </w:p>
    <w:p w:rsidR="001C3C84" w:rsidRPr="00CF732B" w:rsidRDefault="001C3C84" w:rsidP="001C3C84">
      <w:pPr>
        <w:jc w:val="both"/>
        <w:rPr>
          <w:rFonts w:ascii="Tahoma" w:hAnsi="Tahoma" w:cs="Tahoma"/>
          <w:sz w:val="20"/>
          <w:szCs w:val="20"/>
        </w:rPr>
      </w:pPr>
      <w:r w:rsidRPr="00CF732B">
        <w:rPr>
          <w:rFonts w:ascii="Tahoma" w:hAnsi="Tahoma" w:cs="Tahoma"/>
          <w:sz w:val="20"/>
          <w:szCs w:val="20"/>
        </w:rPr>
        <w:t>Encargado de la Producción de Noticieros Internos pertenecientes al BCV, Digitel y Banesco, expuestos en los centros de atención, agencias y sedes bancarias, así como también videos de Responsabilidad Social Empresarial</w:t>
      </w:r>
      <w:r>
        <w:rPr>
          <w:rFonts w:ascii="Tahoma" w:hAnsi="Tahoma" w:cs="Tahoma"/>
          <w:sz w:val="20"/>
          <w:szCs w:val="20"/>
        </w:rPr>
        <w:t xml:space="preserve"> y Documentales Institucionales</w:t>
      </w:r>
      <w:r w:rsidRPr="00CF732B">
        <w:rPr>
          <w:rFonts w:ascii="Tahoma" w:hAnsi="Tahoma" w:cs="Tahoma"/>
          <w:sz w:val="20"/>
          <w:szCs w:val="20"/>
        </w:rPr>
        <w:t>.</w:t>
      </w:r>
    </w:p>
    <w:p w:rsidR="001C3C84" w:rsidRDefault="001C3C84" w:rsidP="001C3C84">
      <w:pPr>
        <w:jc w:val="both"/>
        <w:rPr>
          <w:rFonts w:ascii="Tahoma" w:hAnsi="Tahoma" w:cs="Tahoma"/>
          <w:sz w:val="20"/>
          <w:szCs w:val="20"/>
        </w:rPr>
      </w:pPr>
      <w:r w:rsidRPr="00CF732B">
        <w:rPr>
          <w:rFonts w:ascii="Tahoma" w:hAnsi="Tahoma" w:cs="Tahoma"/>
          <w:sz w:val="20"/>
          <w:szCs w:val="20"/>
        </w:rPr>
        <w:t>Producción y Dirección del noticiero de Cine “</w:t>
      </w:r>
      <w:proofErr w:type="spellStart"/>
      <w:r w:rsidRPr="00CF732B">
        <w:rPr>
          <w:rFonts w:ascii="Tahoma" w:hAnsi="Tahoma" w:cs="Tahoma"/>
          <w:sz w:val="20"/>
          <w:szCs w:val="20"/>
        </w:rPr>
        <w:t>Noticolor</w:t>
      </w:r>
      <w:proofErr w:type="spellEnd"/>
      <w:r w:rsidRPr="00CF732B">
        <w:rPr>
          <w:rFonts w:ascii="Tahoma" w:hAnsi="Tahoma" w:cs="Tahoma"/>
          <w:sz w:val="20"/>
          <w:szCs w:val="20"/>
        </w:rPr>
        <w:t xml:space="preserve">” </w:t>
      </w:r>
      <w:r>
        <w:rPr>
          <w:rFonts w:ascii="Tahoma" w:hAnsi="Tahoma" w:cs="Tahoma"/>
          <w:sz w:val="20"/>
          <w:szCs w:val="20"/>
        </w:rPr>
        <w:t xml:space="preserve">(único noticiero de cine de cine de Latinoamérica) </w:t>
      </w:r>
      <w:r w:rsidRPr="00CF732B">
        <w:rPr>
          <w:rFonts w:ascii="Tahoma" w:hAnsi="Tahoma" w:cs="Tahoma"/>
          <w:sz w:val="20"/>
          <w:szCs w:val="20"/>
        </w:rPr>
        <w:t xml:space="preserve">expuestos en los circuitos </w:t>
      </w:r>
      <w:proofErr w:type="spellStart"/>
      <w:r w:rsidRPr="00CF732B">
        <w:rPr>
          <w:rFonts w:ascii="Tahoma" w:hAnsi="Tahoma" w:cs="Tahoma"/>
          <w:sz w:val="20"/>
          <w:szCs w:val="20"/>
        </w:rPr>
        <w:t>Cinex</w:t>
      </w:r>
      <w:proofErr w:type="spellEnd"/>
      <w:r w:rsidRPr="00CF732B">
        <w:rPr>
          <w:rFonts w:ascii="Tahoma" w:hAnsi="Tahoma" w:cs="Tahoma"/>
          <w:sz w:val="20"/>
          <w:szCs w:val="20"/>
        </w:rPr>
        <w:t xml:space="preserve"> y Cines Unidos.</w:t>
      </w:r>
    </w:p>
    <w:p w:rsidR="001C3C84" w:rsidRDefault="001C3C84" w:rsidP="001C3C8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Coordinación de marca y comunicaciones externas de la marca </w:t>
      </w:r>
      <w:proofErr w:type="spellStart"/>
      <w:r>
        <w:rPr>
          <w:rFonts w:ascii="Tahoma" w:hAnsi="Tahoma" w:cs="Tahoma"/>
          <w:sz w:val="20"/>
          <w:szCs w:val="20"/>
        </w:rPr>
        <w:t>Noticolor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:rsidR="001C3C84" w:rsidRPr="00CF732B" w:rsidRDefault="001C3C84" w:rsidP="001C3C84">
      <w:pPr>
        <w:jc w:val="both"/>
        <w:rPr>
          <w:rFonts w:ascii="Tahoma" w:hAnsi="Tahoma" w:cs="Tahoma"/>
          <w:sz w:val="20"/>
          <w:szCs w:val="20"/>
        </w:rPr>
      </w:pPr>
    </w:p>
    <w:p w:rsidR="001C3C84" w:rsidRDefault="001C3C84" w:rsidP="001C3C84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CF732B">
        <w:rPr>
          <w:rFonts w:ascii="Tahoma" w:hAnsi="Tahoma" w:cs="Tahoma"/>
          <w:b/>
          <w:sz w:val="20"/>
          <w:szCs w:val="20"/>
        </w:rPr>
        <w:t>Radio Caracas Radio 750 AM</w:t>
      </w:r>
      <w:r w:rsidRPr="00CF732B">
        <w:rPr>
          <w:rFonts w:ascii="Tahoma" w:hAnsi="Tahoma" w:cs="Tahoma"/>
          <w:sz w:val="20"/>
          <w:szCs w:val="20"/>
        </w:rPr>
        <w:t xml:space="preserve"> (Asistente de Producción) 15/4/2007 al 30/10/2007</w:t>
      </w:r>
    </w:p>
    <w:p w:rsidR="001C3C84" w:rsidRPr="00CF732B" w:rsidRDefault="001C3C84" w:rsidP="001C3C84">
      <w:pPr>
        <w:ind w:left="510"/>
        <w:jc w:val="both"/>
        <w:rPr>
          <w:rFonts w:ascii="Tahoma" w:hAnsi="Tahoma" w:cs="Tahoma"/>
          <w:sz w:val="20"/>
          <w:szCs w:val="20"/>
        </w:rPr>
      </w:pPr>
    </w:p>
    <w:p w:rsidR="001C3C84" w:rsidRPr="00CF732B" w:rsidRDefault="001C3C84" w:rsidP="001C3C84">
      <w:pPr>
        <w:jc w:val="both"/>
        <w:rPr>
          <w:rFonts w:ascii="Tahoma" w:hAnsi="Tahoma" w:cs="Tahoma"/>
          <w:sz w:val="20"/>
          <w:szCs w:val="20"/>
        </w:rPr>
      </w:pPr>
      <w:r w:rsidRPr="00CF732B">
        <w:rPr>
          <w:rFonts w:ascii="Tahoma" w:hAnsi="Tahoma" w:cs="Tahoma"/>
          <w:sz w:val="20"/>
          <w:szCs w:val="20"/>
        </w:rPr>
        <w:t xml:space="preserve">Asistencia de Producción en los programas “Para que te defiendas” Conducido por </w:t>
      </w:r>
      <w:smartTag w:uri="urn:schemas-microsoft-com:office:smarttags" w:element="PersonName">
        <w:smartTagPr>
          <w:attr w:name="ProductID" w:val="la Dra. M￳nica Fern￡ndez"/>
        </w:smartTagPr>
        <w:smartTag w:uri="urn:schemas-microsoft-com:office:smarttags" w:element="PersonName">
          <w:smartTagPr>
            <w:attr w:name="ProductID" w:val="la Dra. M￳nica"/>
          </w:smartTagPr>
          <w:r w:rsidRPr="00CF732B">
            <w:rPr>
              <w:rFonts w:ascii="Tahoma" w:hAnsi="Tahoma" w:cs="Tahoma"/>
              <w:sz w:val="20"/>
              <w:szCs w:val="20"/>
            </w:rPr>
            <w:t>la Dra. Mónica</w:t>
          </w:r>
        </w:smartTag>
        <w:r w:rsidRPr="00CF732B">
          <w:rPr>
            <w:rFonts w:ascii="Tahoma" w:hAnsi="Tahoma" w:cs="Tahoma"/>
            <w:sz w:val="20"/>
            <w:szCs w:val="20"/>
          </w:rPr>
          <w:t xml:space="preserve"> Fernández</w:t>
        </w:r>
      </w:smartTag>
      <w:r w:rsidRPr="00CF732B">
        <w:rPr>
          <w:rFonts w:ascii="Tahoma" w:hAnsi="Tahoma" w:cs="Tahoma"/>
          <w:sz w:val="20"/>
          <w:szCs w:val="20"/>
        </w:rPr>
        <w:t xml:space="preserve">, “Ciudadano RCR” conducido por el Lic. </w:t>
      </w:r>
      <w:proofErr w:type="spellStart"/>
      <w:r w:rsidRPr="00CF732B">
        <w:rPr>
          <w:rFonts w:ascii="Tahoma" w:hAnsi="Tahoma" w:cs="Tahoma"/>
          <w:sz w:val="20"/>
          <w:szCs w:val="20"/>
        </w:rPr>
        <w:t>Argénis</w:t>
      </w:r>
      <w:proofErr w:type="spellEnd"/>
      <w:r w:rsidRPr="00CF732B">
        <w:rPr>
          <w:rFonts w:ascii="Tahoma" w:hAnsi="Tahoma" w:cs="Tahoma"/>
          <w:sz w:val="20"/>
          <w:szCs w:val="20"/>
        </w:rPr>
        <w:t xml:space="preserve"> Barreto, “Del dicho al hecho” conducido por el Lic. Jesús “</w:t>
      </w:r>
      <w:proofErr w:type="spellStart"/>
      <w:r w:rsidRPr="00CF732B">
        <w:rPr>
          <w:rFonts w:ascii="Tahoma" w:hAnsi="Tahoma" w:cs="Tahoma"/>
          <w:sz w:val="20"/>
          <w:szCs w:val="20"/>
        </w:rPr>
        <w:t>Chuo</w:t>
      </w:r>
      <w:proofErr w:type="spellEnd"/>
      <w:r w:rsidRPr="00CF732B">
        <w:rPr>
          <w:rFonts w:ascii="Tahoma" w:hAnsi="Tahoma" w:cs="Tahoma"/>
          <w:sz w:val="20"/>
          <w:szCs w:val="20"/>
        </w:rPr>
        <w:t xml:space="preserve">” Torrealba. Así como también la producción de Informes especiales conducidos por los diferentes locutores pertenecientes al staff de la emisora. </w:t>
      </w:r>
    </w:p>
    <w:p w:rsidR="001C3C84" w:rsidRPr="00CF732B" w:rsidRDefault="001C3C84" w:rsidP="001C3C84">
      <w:pPr>
        <w:jc w:val="both"/>
        <w:rPr>
          <w:rFonts w:ascii="Tahoma" w:hAnsi="Tahoma" w:cs="Tahoma"/>
          <w:sz w:val="20"/>
          <w:szCs w:val="20"/>
        </w:rPr>
      </w:pPr>
    </w:p>
    <w:p w:rsidR="001C3C84" w:rsidRDefault="001C3C84" w:rsidP="001C3C84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CF732B">
        <w:rPr>
          <w:rFonts w:ascii="Tahoma" w:hAnsi="Tahoma" w:cs="Tahoma"/>
          <w:b/>
          <w:sz w:val="20"/>
          <w:szCs w:val="20"/>
        </w:rPr>
        <w:t>Radio Venezuela 790 AM Digital</w:t>
      </w:r>
      <w:r w:rsidRPr="00CF732B">
        <w:rPr>
          <w:rFonts w:ascii="Tahoma" w:hAnsi="Tahoma" w:cs="Tahoma"/>
          <w:sz w:val="20"/>
          <w:szCs w:val="20"/>
        </w:rPr>
        <w:t xml:space="preserve"> (Redactor</w:t>
      </w:r>
      <w:r>
        <w:rPr>
          <w:rFonts w:ascii="Tahoma" w:hAnsi="Tahoma" w:cs="Tahoma"/>
          <w:sz w:val="20"/>
          <w:szCs w:val="20"/>
        </w:rPr>
        <w:t xml:space="preserve"> – Productor de Cabina</w:t>
      </w:r>
      <w:r w:rsidRPr="00CF732B">
        <w:rPr>
          <w:rFonts w:ascii="Tahoma" w:hAnsi="Tahoma" w:cs="Tahoma"/>
          <w:sz w:val="20"/>
          <w:szCs w:val="20"/>
        </w:rPr>
        <w:t>) 7/1/2007 al 14/4/07</w:t>
      </w:r>
    </w:p>
    <w:p w:rsidR="001C3C84" w:rsidRPr="00CF732B" w:rsidRDefault="001C3C84" w:rsidP="001C3C84">
      <w:pPr>
        <w:ind w:left="510"/>
        <w:jc w:val="both"/>
        <w:rPr>
          <w:rFonts w:ascii="Tahoma" w:hAnsi="Tahoma" w:cs="Tahoma"/>
          <w:sz w:val="20"/>
          <w:szCs w:val="20"/>
        </w:rPr>
      </w:pPr>
    </w:p>
    <w:p w:rsidR="001C3C84" w:rsidRPr="00CF732B" w:rsidRDefault="001C3C84" w:rsidP="001C3C84">
      <w:pPr>
        <w:jc w:val="both"/>
        <w:rPr>
          <w:rFonts w:ascii="Tahoma" w:hAnsi="Tahoma" w:cs="Tahoma"/>
          <w:sz w:val="20"/>
          <w:szCs w:val="20"/>
        </w:rPr>
      </w:pPr>
      <w:r w:rsidRPr="00CF732B">
        <w:rPr>
          <w:rFonts w:ascii="Tahoma" w:hAnsi="Tahoma" w:cs="Tahoma"/>
          <w:sz w:val="20"/>
          <w:szCs w:val="20"/>
        </w:rPr>
        <w:t>Redacción de noticias nacionales e internacionales del Noticiero Matutino de la emisora. Grabación</w:t>
      </w:r>
      <w:r>
        <w:rPr>
          <w:rFonts w:ascii="Tahoma" w:hAnsi="Tahoma" w:cs="Tahoma"/>
          <w:sz w:val="20"/>
          <w:szCs w:val="20"/>
        </w:rPr>
        <w:t xml:space="preserve"> y locución</w:t>
      </w:r>
      <w:r w:rsidRPr="00CF732B">
        <w:rPr>
          <w:rFonts w:ascii="Tahoma" w:hAnsi="Tahoma" w:cs="Tahoma"/>
          <w:sz w:val="20"/>
          <w:szCs w:val="20"/>
        </w:rPr>
        <w:t xml:space="preserve"> de micros deportivos, </w:t>
      </w:r>
      <w:r>
        <w:rPr>
          <w:rFonts w:ascii="Tahoma" w:hAnsi="Tahoma" w:cs="Tahoma"/>
          <w:sz w:val="20"/>
          <w:szCs w:val="20"/>
        </w:rPr>
        <w:t xml:space="preserve">reportajes, </w:t>
      </w:r>
      <w:r w:rsidRPr="00CF732B">
        <w:rPr>
          <w:rFonts w:ascii="Tahoma" w:hAnsi="Tahoma" w:cs="Tahoma"/>
          <w:sz w:val="20"/>
          <w:szCs w:val="20"/>
        </w:rPr>
        <w:t>entrevistas y noticias complement</w:t>
      </w:r>
      <w:r>
        <w:rPr>
          <w:rFonts w:ascii="Tahoma" w:hAnsi="Tahoma" w:cs="Tahoma"/>
          <w:sz w:val="20"/>
          <w:szCs w:val="20"/>
        </w:rPr>
        <w:t>arias al noticiero. Producción</w:t>
      </w:r>
      <w:r w:rsidRPr="00CF732B">
        <w:rPr>
          <w:rFonts w:ascii="Tahoma" w:hAnsi="Tahoma" w:cs="Tahoma"/>
          <w:sz w:val="20"/>
          <w:szCs w:val="20"/>
        </w:rPr>
        <w:t xml:space="preserve"> del estudio al aire.</w:t>
      </w:r>
    </w:p>
    <w:p w:rsidR="001C3C84" w:rsidRPr="00CF732B" w:rsidRDefault="001C3C84" w:rsidP="001C3C84">
      <w:pPr>
        <w:jc w:val="both"/>
        <w:rPr>
          <w:rFonts w:ascii="Tahoma" w:hAnsi="Tahoma" w:cs="Tahoma"/>
          <w:sz w:val="20"/>
          <w:szCs w:val="20"/>
        </w:rPr>
      </w:pPr>
    </w:p>
    <w:p w:rsidR="001C3C84" w:rsidRPr="00CF732B" w:rsidRDefault="001C3C84" w:rsidP="001C3C84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CF732B">
        <w:rPr>
          <w:rFonts w:ascii="Tahoma" w:hAnsi="Tahoma" w:cs="Tahoma"/>
          <w:b/>
          <w:sz w:val="20"/>
          <w:szCs w:val="20"/>
        </w:rPr>
        <w:t>Universidad Católica Santa Rosa</w:t>
      </w:r>
      <w:r w:rsidRPr="00CF732B">
        <w:rPr>
          <w:rFonts w:ascii="Tahoma" w:hAnsi="Tahoma" w:cs="Tahoma"/>
          <w:sz w:val="20"/>
          <w:szCs w:val="20"/>
        </w:rPr>
        <w:t xml:space="preserve"> (Beca trabajo estudio de Radio y TV) 4/6/2006 al 17/12/2006</w:t>
      </w:r>
    </w:p>
    <w:p w:rsidR="001C3C84" w:rsidRPr="00CF732B" w:rsidRDefault="001C3C84" w:rsidP="001C3C84">
      <w:pPr>
        <w:ind w:left="510"/>
        <w:jc w:val="both"/>
        <w:rPr>
          <w:rFonts w:ascii="Tahoma" w:hAnsi="Tahoma" w:cs="Tahoma"/>
          <w:sz w:val="20"/>
          <w:szCs w:val="20"/>
        </w:rPr>
      </w:pPr>
    </w:p>
    <w:p w:rsidR="001C3C84" w:rsidRPr="00CF732B" w:rsidRDefault="001C3C84" w:rsidP="001C3C84">
      <w:pPr>
        <w:jc w:val="both"/>
        <w:rPr>
          <w:rFonts w:ascii="Tahoma" w:hAnsi="Tahoma" w:cs="Tahoma"/>
          <w:sz w:val="20"/>
          <w:szCs w:val="20"/>
        </w:rPr>
      </w:pPr>
      <w:r w:rsidRPr="00CF732B">
        <w:rPr>
          <w:rFonts w:ascii="Tahoma" w:hAnsi="Tahoma" w:cs="Tahoma"/>
          <w:sz w:val="20"/>
          <w:szCs w:val="20"/>
        </w:rPr>
        <w:t xml:space="preserve">Encargado de la grabación, musicalización y controles de todos los trabajos realizados por las cátedras de radio de la universidad (noticieros, magazines, reportajes, entrevistas, tesis y prácticas en clases), montaje, edición, musicalización, de todos los trabajos realizados por la cátedra de televisión y cine (Cortometrajes y largometrajes, noticieros, magazines, entrevistas, reportajes, documentales, tesis y videos institucionales de la universidad, en el programa </w:t>
      </w:r>
      <w:proofErr w:type="spellStart"/>
      <w:r w:rsidRPr="00CF732B">
        <w:rPr>
          <w:rFonts w:ascii="Tahoma" w:hAnsi="Tahoma" w:cs="Tahoma"/>
          <w:sz w:val="20"/>
          <w:szCs w:val="20"/>
        </w:rPr>
        <w:t>Movie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Maker</w:t>
      </w:r>
      <w:proofErr w:type="spellEnd"/>
      <w:r w:rsidRPr="00CF732B">
        <w:rPr>
          <w:rFonts w:ascii="Tahoma" w:hAnsi="Tahoma" w:cs="Tahoma"/>
          <w:sz w:val="20"/>
          <w:szCs w:val="20"/>
        </w:rPr>
        <w:t>).</w:t>
      </w:r>
    </w:p>
    <w:p w:rsidR="00D82462" w:rsidRDefault="00D82462"/>
    <w:sectPr w:rsidR="00D824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AD28E6"/>
    <w:multiLevelType w:val="hybridMultilevel"/>
    <w:tmpl w:val="9662C8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B1362D"/>
    <w:multiLevelType w:val="hybridMultilevel"/>
    <w:tmpl w:val="29C036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1B11EF"/>
    <w:multiLevelType w:val="hybridMultilevel"/>
    <w:tmpl w:val="B03A3122"/>
    <w:lvl w:ilvl="0" w:tplc="0C0A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3">
    <w:nsid w:val="68D91CCB"/>
    <w:multiLevelType w:val="hybridMultilevel"/>
    <w:tmpl w:val="93D862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9E757D"/>
    <w:multiLevelType w:val="hybridMultilevel"/>
    <w:tmpl w:val="0250111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F60708"/>
    <w:multiLevelType w:val="hybridMultilevel"/>
    <w:tmpl w:val="C952F1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84"/>
    <w:rsid w:val="001C3C84"/>
    <w:rsid w:val="001C5CA9"/>
    <w:rsid w:val="006B1D27"/>
    <w:rsid w:val="006F6097"/>
    <w:rsid w:val="00715AAE"/>
    <w:rsid w:val="007F3BB4"/>
    <w:rsid w:val="00A16FB6"/>
    <w:rsid w:val="00A63DFE"/>
    <w:rsid w:val="00B32ED2"/>
    <w:rsid w:val="00C9704C"/>
    <w:rsid w:val="00CF282A"/>
    <w:rsid w:val="00D82462"/>
    <w:rsid w:val="00DE0A2E"/>
    <w:rsid w:val="00E065C5"/>
    <w:rsid w:val="00F9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6D44299E-C4C6-445A-B9AE-285F3492C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11546</TotalTime>
  <Pages>2</Pages>
  <Words>849</Words>
  <Characters>4672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jaspem</dc:creator>
  <cp:keywords/>
  <dc:description/>
  <cp:lastModifiedBy>Miguel Jaspe</cp:lastModifiedBy>
  <cp:revision>10</cp:revision>
  <cp:lastPrinted>2015-04-08T19:26:00Z</cp:lastPrinted>
  <dcterms:created xsi:type="dcterms:W3CDTF">2015-04-08T19:26:00Z</dcterms:created>
  <dcterms:modified xsi:type="dcterms:W3CDTF">2015-05-19T15:24:00Z</dcterms:modified>
</cp:coreProperties>
</file>